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0" w:rsidRDefault="00ED48E0" w:rsidP="00ED48E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2E2E2E"/>
          <w:sz w:val="46"/>
          <w:szCs w:val="46"/>
          <w:u w:val="single" w:color="2E2E2E"/>
          <w:lang w:eastAsia="ja-JP"/>
        </w:rPr>
      </w:pPr>
      <w:r>
        <w:rPr>
          <w:rFonts w:ascii="Palatino Linotype" w:hAnsi="Palatino Linotype" w:cs="Palatino Linotype"/>
          <w:b/>
          <w:bCs/>
          <w:color w:val="2E2E2E"/>
          <w:sz w:val="46"/>
          <w:szCs w:val="46"/>
          <w:u w:val="single" w:color="2E2E2E"/>
          <w:lang w:eastAsia="ja-JP"/>
        </w:rPr>
        <w:t>Discussion Guide</w:t>
      </w:r>
    </w:p>
    <w:p w:rsidR="007327B9" w:rsidRDefault="007327B9" w:rsidP="00ED48E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2E2E2E"/>
          <w:sz w:val="32"/>
          <w:szCs w:val="32"/>
          <w:u w:color="2E2E2E"/>
          <w:lang w:eastAsia="ja-JP"/>
        </w:rPr>
      </w:pPr>
    </w:p>
    <w:p w:rsidR="00ED48E0" w:rsidRPr="00ED48E0" w:rsidRDefault="007327B9" w:rsidP="007327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  </w:t>
      </w:r>
      <w:r w:rsidR="00ED48E0" w:rsidRPr="00ED48E0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Which character in this novel do you identify with the most? Why? </w:t>
      </w:r>
    </w:p>
    <w:p w:rsidR="00ED48E0" w:rsidRDefault="00ED48E0" w:rsidP="00ED4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In the novel, William is faced with a series of challenges relating to his</w:t>
      </w:r>
      <w:r w:rsidR="007327B9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ability to trust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. Have you ever had a</w:t>
      </w:r>
      <w:r w:rsidR="007327B9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situation where your trust in others has been challenged? How did you deal with it?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</w:t>
      </w:r>
    </w:p>
    <w:p w:rsidR="00ED48E0" w:rsidRDefault="00ED48E0" w:rsidP="00ED4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Learning to love is an important theme in this novel. If you were asked to describe ‘true love’ what would you say? </w:t>
      </w:r>
    </w:p>
    <w:p w:rsidR="00ED48E0" w:rsidRDefault="00ED48E0" w:rsidP="00ED4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As the daughter of parents who are desperate for their child to marry well Charlotte struggles with </w:t>
      </w:r>
      <w:r w:rsidR="007327B9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their interference. Have you ever had to deal with an interfering person? How did you deal with it?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</w:t>
      </w:r>
    </w:p>
    <w:p w:rsidR="00ED48E0" w:rsidRDefault="00ED48E0" w:rsidP="00ED4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If you could give Charlotte one piece of advice, what would it be? What advice would you give William? </w:t>
      </w:r>
    </w:p>
    <w:p w:rsidR="00ED48E0" w:rsidRDefault="007327B9" w:rsidP="00ED4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In what ways do Charlotte and William</w:t>
      </w:r>
      <w:r w:rsidR="00ED48E0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change throughout the novel? What do you consider to be the biggest factor(s) in their change? </w:t>
      </w:r>
    </w:p>
    <w:p w:rsidR="00ED48E0" w:rsidRDefault="00523B81" w:rsidP="00ED4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Lavinia refers to</w:t>
      </w:r>
      <w:r w:rsidR="00ED48E0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a number of Bible verse</w:t>
      </w:r>
      <w:r w:rsidR="00A0685C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s during her time of grief. Have you found particular Bible verses comforting? If so, which ones?</w:t>
      </w:r>
      <w:bookmarkStart w:id="0" w:name="_GoBack"/>
      <w:bookmarkEnd w:id="0"/>
      <w:r w:rsidR="00A0685C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  </w:t>
      </w:r>
    </w:p>
    <w:p w:rsidR="00ED48E0" w:rsidRDefault="00ED48E0" w:rsidP="00ED4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While this is a work of fiction, certain historical elements are referenced, such as </w:t>
      </w:r>
      <w:r w:rsidR="007327B9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the visit to Vauxhall Gardens and the parade and celebrations following 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the</w:t>
      </w:r>
      <w:r w:rsidR="007327B9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victory in the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Napoleonic Wars</w:t>
      </w:r>
      <w:r w:rsidR="007327B9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.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 How did these historical details affect the </w:t>
      </w: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lastRenderedPageBreak/>
        <w:t xml:space="preserve">narrative? How did they help you to feel a sense of time and place? </w:t>
      </w:r>
    </w:p>
    <w:p w:rsidR="00ED48E0" w:rsidRDefault="00ED48E0" w:rsidP="00ED48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</w:pPr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What were the most appealing parts of the book? </w:t>
      </w:r>
    </w:p>
    <w:p w:rsidR="00ED48E0" w:rsidRDefault="007327B9" w:rsidP="00ED48E0">
      <w:r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 xml:space="preserve">10.   </w:t>
      </w:r>
      <w:r w:rsidR="00ED48E0">
        <w:rPr>
          <w:rFonts w:ascii="Palatino Linotype" w:hAnsi="Palatino Linotype" w:cs="Palatino Linotype"/>
          <w:i/>
          <w:iCs/>
          <w:color w:val="2E2E2E"/>
          <w:sz w:val="36"/>
          <w:szCs w:val="36"/>
          <w:u w:color="2E2E2E"/>
          <w:lang w:eastAsia="ja-JP"/>
        </w:rPr>
        <w:t>What do you think happens next? </w:t>
      </w:r>
    </w:p>
    <w:sectPr w:rsidR="00ED48E0" w:rsidSect="00ED48E0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EFC7666"/>
    <w:lvl w:ilvl="0" w:tplc="8D2089B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EastAsia" w:hAnsi="Palatino Linotype" w:cs="Palatino Linotyp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E0"/>
    <w:rsid w:val="00523B81"/>
    <w:rsid w:val="007327B9"/>
    <w:rsid w:val="007815E8"/>
    <w:rsid w:val="00A0685C"/>
    <w:rsid w:val="00BB4BE9"/>
    <w:rsid w:val="00DD2B4C"/>
    <w:rsid w:val="00E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E6E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Miller</dc:creator>
  <cp:keywords/>
  <dc:description/>
  <cp:lastModifiedBy>Carolyn Miller</cp:lastModifiedBy>
  <cp:revision>1</cp:revision>
  <dcterms:created xsi:type="dcterms:W3CDTF">2017-03-22T02:17:00Z</dcterms:created>
  <dcterms:modified xsi:type="dcterms:W3CDTF">2017-03-22T02:55:00Z</dcterms:modified>
</cp:coreProperties>
</file>